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55" w:rsidRPr="00C74429" w:rsidRDefault="00F43055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154487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154487">
        <w:rPr>
          <w:rFonts w:ascii="Times New Roman" w:hAnsi="Times New Roman"/>
          <w:sz w:val="24"/>
          <w:szCs w:val="24"/>
          <w:lang w:eastAsia="ru-RU"/>
        </w:rPr>
        <w:t>.2014 года</w:t>
      </w:r>
    </w:p>
    <w:p w:rsidR="00F43055" w:rsidRPr="00C74429" w:rsidRDefault="00F43055" w:rsidP="0059379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4429">
        <w:rPr>
          <w:rFonts w:ascii="Times New Roman" w:hAnsi="Times New Roman"/>
          <w:sz w:val="24"/>
          <w:szCs w:val="24"/>
          <w:lang w:eastAsia="ru-RU"/>
        </w:rPr>
        <w:t>ПРОЕКТНАЯ ДЕКЛАРАЦИЯ</w:t>
      </w:r>
    </w:p>
    <w:p w:rsidR="00F43055" w:rsidRDefault="00F43055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объект: </w:t>
      </w:r>
      <w:r w:rsidRPr="00C74429">
        <w:rPr>
          <w:rFonts w:ascii="Times New Roman" w:hAnsi="Times New Roman"/>
          <w:sz w:val="24"/>
          <w:szCs w:val="24"/>
          <w:lang w:eastAsia="ru-RU"/>
        </w:rPr>
        <w:t xml:space="preserve">Многоквартирный жилой дом,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Республика Марий Эл,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4429">
        <w:rPr>
          <w:rFonts w:ascii="Times New Roman" w:hAnsi="Times New Roman"/>
          <w:sz w:val="24"/>
          <w:szCs w:val="24"/>
          <w:lang w:eastAsia="ru-RU"/>
        </w:rPr>
        <w:t>Йошкар-Ола</w:t>
      </w:r>
      <w:r w:rsidRPr="00154487">
        <w:rPr>
          <w:rFonts w:ascii="Times New Roman" w:hAnsi="Times New Roman"/>
          <w:sz w:val="24"/>
          <w:szCs w:val="24"/>
          <w:lang w:eastAsia="ru-RU"/>
        </w:rPr>
        <w:t>,  бул. Ураева, поз. 7</w:t>
      </w:r>
      <w:r>
        <w:rPr>
          <w:rFonts w:ascii="Times New Roman" w:hAnsi="Times New Roman"/>
          <w:sz w:val="24"/>
          <w:szCs w:val="24"/>
          <w:lang w:eastAsia="ru-RU"/>
        </w:rPr>
        <w:t>Б</w:t>
      </w:r>
    </w:p>
    <w:p w:rsidR="00F43055" w:rsidRPr="00C74429" w:rsidRDefault="00F43055" w:rsidP="004C433F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3216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кадастровый номер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земельного участка</w:t>
      </w:r>
      <w:r w:rsidRPr="00E41EB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27E11">
        <w:rPr>
          <w:rFonts w:ascii="Times New Roman" w:hAnsi="Times New Roman"/>
          <w:sz w:val="24"/>
        </w:rPr>
        <w:t>12:05:0701006:4</w:t>
      </w:r>
      <w:r>
        <w:rPr>
          <w:rFonts w:ascii="Times New Roman" w:hAnsi="Times New Roman"/>
          <w:sz w:val="24"/>
        </w:rPr>
        <w:t>899</w:t>
      </w:r>
    </w:p>
    <w:p w:rsidR="00F43055" w:rsidRPr="00E32CE6" w:rsidRDefault="00F43055" w:rsidP="00AD5E9B">
      <w:pPr>
        <w:pStyle w:val="ListParagraph"/>
        <w:numPr>
          <w:ilvl w:val="0"/>
          <w:numId w:val="25"/>
        </w:numPr>
        <w:shd w:val="clear" w:color="auto" w:fill="FFFFFF"/>
        <w:spacing w:before="120" w:after="120" w:line="345" w:lineRule="atLeast"/>
        <w:jc w:val="center"/>
        <w:textAlignment w:val="baseline"/>
        <w:rPr>
          <w:rFonts w:ascii="inherit" w:hAnsi="inherit" w:cs="Arial"/>
          <w:sz w:val="24"/>
          <w:lang w:eastAsia="ru-RU"/>
        </w:rPr>
      </w:pPr>
      <w:r w:rsidRPr="00727EF4">
        <w:rPr>
          <w:rFonts w:ascii="Arial" w:hAnsi="Arial" w:cs="Arial"/>
          <w:lang w:eastAsia="ru-RU"/>
        </w:rPr>
        <w:t> </w:t>
      </w:r>
      <w:r w:rsidRPr="00E32CE6">
        <w:rPr>
          <w:rFonts w:ascii="inherit" w:hAnsi="inherit" w:cs="Arial"/>
          <w:sz w:val="24"/>
          <w:lang w:eastAsia="ru-RU"/>
        </w:rPr>
        <w:t>Информация о Застройщике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20"/>
        <w:gridCol w:w="6769"/>
      </w:tblGrid>
      <w:tr w:rsidR="00F43055" w:rsidRPr="00A270B6" w:rsidTr="00817914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55" w:rsidRPr="00A62F4F" w:rsidRDefault="00F43055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Фирменное наименование,</w:t>
            </w:r>
          </w:p>
          <w:p w:rsidR="00F43055" w:rsidRPr="00A62F4F" w:rsidRDefault="00F43055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нахождения, </w:t>
            </w:r>
          </w:p>
          <w:p w:rsidR="00F43055" w:rsidRPr="00A62F4F" w:rsidRDefault="00F43055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 застройщика.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055" w:rsidRPr="00A038EA" w:rsidRDefault="00F43055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 «Строительная компания «Столица»</w:t>
            </w:r>
          </w:p>
          <w:p w:rsidR="00F43055" w:rsidRDefault="00F43055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Юридический адрес: </w:t>
            </w:r>
            <w:r w:rsidRPr="00F831B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424000, Республика Марий Эл, г.Йошкар-Ола, бульвар Чавайна, д.35.</w:t>
            </w:r>
          </w:p>
          <w:p w:rsidR="00F43055" w:rsidRPr="00A038EA" w:rsidRDefault="00F43055" w:rsidP="00B1134F">
            <w:pPr>
              <w:snapToGri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 424040 Республика Марий Эл, г. Йошкар-Ола, ул. Лебедева,51в, оф. 2</w:t>
            </w:r>
          </w:p>
          <w:p w:rsidR="00F43055" w:rsidRPr="00A038EA" w:rsidRDefault="00F43055" w:rsidP="00B1134F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Режим работы: понедельник – пятница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038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 часов.</w:t>
            </w:r>
          </w:p>
          <w:p w:rsidR="00F43055" w:rsidRPr="00A62F4F" w:rsidRDefault="00F43055" w:rsidP="00627E11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Тел./Факс (8362)38-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038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43055" w:rsidRPr="00A270B6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55" w:rsidRPr="00A62F4F" w:rsidRDefault="00F43055" w:rsidP="00AE12B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F4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Документ, подтверждающий государственную регистрацию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застройщика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055" w:rsidRPr="00D351C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Pr="00A038E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«Строительная компания «Столица»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Инспекцией Федеральной налоговой службы по г. Йошкар-Оле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за ОГРН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1111215007837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свидетельство серии 12 №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001167590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года;</w:t>
            </w:r>
          </w:p>
          <w:p w:rsidR="00F43055" w:rsidRPr="00A62F4F" w:rsidRDefault="00F43055" w:rsidP="00627E11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 о постановке на учет в налоговом органе – серия 12 № 00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1161663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ИНН 1215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161257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постановки на учет в налоговом органе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декабр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 20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D351C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 г., Свидетельство выдано Инспекцией Федеральной налоговой службы по г.Йошкар-Оле.</w:t>
            </w:r>
          </w:p>
        </w:tc>
      </w:tr>
      <w:tr w:rsidR="00F43055" w:rsidRPr="00A270B6" w:rsidTr="00817914"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55" w:rsidRPr="00A62F4F" w:rsidRDefault="00F43055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Учредители общества, обладающие на общем собрании более 5 % голосов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055" w:rsidRDefault="00F43055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Мирошин Дмитрий Анатольевич – 25 %</w:t>
            </w:r>
          </w:p>
          <w:p w:rsidR="00F43055" w:rsidRDefault="00F43055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Саврасов Сергей Иванович - 25 %</w:t>
            </w:r>
          </w:p>
          <w:p w:rsidR="00F43055" w:rsidRDefault="00F43055" w:rsidP="00326EEF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Соловьев Виктор Николаевич – 50 %</w:t>
            </w:r>
          </w:p>
        </w:tc>
      </w:tr>
      <w:tr w:rsidR="00F43055" w:rsidRPr="00A270B6" w:rsidTr="005909B0">
        <w:trPr>
          <w:trHeight w:val="395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55" w:rsidRPr="00A62F4F" w:rsidRDefault="00F43055" w:rsidP="00B6348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4D65">
              <w:rPr>
                <w:rFonts w:ascii="Times New Roman" w:hAnsi="Times New Roman"/>
                <w:sz w:val="24"/>
                <w:szCs w:val="24"/>
                <w:lang w:eastAsia="ru-RU"/>
              </w:rPr>
              <w:t>Проекты строительства многоквартирных домов и (или) иных объектов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недвижимости, в которых принимал участие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застройщик </w:t>
            </w:r>
            <w:r w:rsidRPr="00A62F4F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трех лет, предшествующих опубликованию проектной декларации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AD002C" w:rsidRDefault="00F43055" w:rsidP="007255D5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дом, расположенный по адресу: РМЭ, г. Йошкар-Ола, ул. Петрова, южнее дома №13.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A270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A270B6">
              <w:rPr>
                <w:rFonts w:ascii="inherit" w:hAnsi="inherit" w:cs="Arial"/>
                <w:color w:val="787878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фактический срок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270B6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270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70B6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F43055" w:rsidRPr="00861A62" w:rsidRDefault="00F43055" w:rsidP="00AD002C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 блоком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ул.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Машиностроителей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южнее дома №1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A270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квартал 2013 года,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270B6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270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70B6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квартал 2013 год.</w:t>
            </w:r>
          </w:p>
          <w:p w:rsidR="00F43055" w:rsidRPr="00861A62" w:rsidRDefault="00F43055" w:rsidP="00861A62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Многоквартирный жилой дом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 встроенно-пристроенными помещениями блока обслуживания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ул.Димитрова</w:t>
            </w: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Срок ввода в эксплуатацию по проектно-сметной документации - </w:t>
            </w:r>
            <w:r w:rsidRPr="00A270B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квартал 2014 года,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B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F43055" w:rsidRPr="00861A62" w:rsidRDefault="00F43055" w:rsidP="00627E11">
            <w:pPr>
              <w:pStyle w:val="ListParagraph"/>
              <w:numPr>
                <w:ilvl w:val="0"/>
                <w:numId w:val="27"/>
              </w:numPr>
              <w:tabs>
                <w:tab w:val="left" w:pos="424"/>
              </w:tabs>
              <w:spacing w:after="0" w:line="345" w:lineRule="atLeast"/>
              <w:ind w:left="-1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Многоквартирный жилой дом,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микрорайон «9В», позиция 21 (1 очередь строительства)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Срок ввода в эксплуатацию по пр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оектно-сметной документации - I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2014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фактический срок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ввода в эксплуатацию 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B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 квартал 2014 года.</w:t>
            </w:r>
          </w:p>
          <w:p w:rsidR="00F43055" w:rsidRDefault="00F43055" w:rsidP="00861A62">
            <w:pPr>
              <w:pStyle w:val="ListParagraph"/>
              <w:numPr>
                <w:ilvl w:val="0"/>
                <w:numId w:val="27"/>
              </w:numPr>
              <w:tabs>
                <w:tab w:val="left" w:pos="-1"/>
                <w:tab w:val="left" w:pos="424"/>
              </w:tabs>
              <w:ind w:left="-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5.) Многоквартирный жилой дом, расположенный по адресу: РМЭ, г. Йошкар-Ола, микрорайон «9В», позиция 21 (2 очередь строительства). Срок ввода в эксплуатацию по проектно-сметной документации - I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43055" w:rsidRPr="00861A62" w:rsidRDefault="00F43055" w:rsidP="00627E11">
            <w:pPr>
              <w:pStyle w:val="ListParagraph"/>
              <w:numPr>
                <w:ilvl w:val="0"/>
                <w:numId w:val="27"/>
              </w:numPr>
              <w:tabs>
                <w:tab w:val="left" w:pos="-1"/>
                <w:tab w:val="left" w:pos="424"/>
              </w:tabs>
              <w:ind w:left="-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6)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Многоквартирный жилой дом, расположенный по адресу: РМЭ,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ул. Свердлова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 Срок ввода в эксплуатацию по проектно-сметной документации - I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V</w:t>
            </w:r>
            <w:r w:rsidRPr="00861A6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 2015 года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43055" w:rsidRPr="00A270B6" w:rsidTr="00457523">
        <w:tc>
          <w:tcPr>
            <w:tcW w:w="31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055" w:rsidRPr="00917E9D" w:rsidRDefault="00F43055" w:rsidP="008B0E5E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9235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Балансовые показатели</w:t>
            </w:r>
          </w:p>
        </w:tc>
        <w:tc>
          <w:tcPr>
            <w:tcW w:w="67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3055" w:rsidRPr="00496004" w:rsidRDefault="00F43055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600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Уставной капитал 10000 (Десять тысяч) рублей.</w:t>
            </w:r>
          </w:p>
          <w:p w:rsidR="00F43055" w:rsidRPr="00980ACC" w:rsidRDefault="00F43055" w:rsidP="00241ADC">
            <w:pPr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0AC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Балансовые показатели на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20.11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.2014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г.:</w:t>
            </w:r>
          </w:p>
          <w:p w:rsidR="00F43055" w:rsidRPr="00A27522" w:rsidRDefault="00F43055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прибыль 888  тыс. рублей;</w:t>
            </w:r>
          </w:p>
          <w:p w:rsidR="00F43055" w:rsidRPr="00A27522" w:rsidRDefault="00F43055" w:rsidP="00241A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522">
              <w:rPr>
                <w:rFonts w:ascii="Times New Roman" w:hAnsi="Times New Roman"/>
                <w:sz w:val="24"/>
                <w:szCs w:val="24"/>
                <w:lang w:eastAsia="ru-RU"/>
              </w:rPr>
              <w:t>Размер кредиторской задолженности 137 611  тыс. рублей;</w:t>
            </w:r>
          </w:p>
          <w:p w:rsidR="00F43055" w:rsidRPr="00496004" w:rsidRDefault="00F43055" w:rsidP="00917E9D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7522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дебиторской задолженности 381 345 тыс. рублей.</w:t>
            </w:r>
          </w:p>
        </w:tc>
      </w:tr>
    </w:tbl>
    <w:p w:rsidR="00F43055" w:rsidRDefault="00F43055" w:rsidP="005E7FDC">
      <w:pPr>
        <w:shd w:val="clear" w:color="auto" w:fill="FFFFFF"/>
        <w:spacing w:before="120" w:after="120" w:line="345" w:lineRule="atLeast"/>
        <w:jc w:val="both"/>
        <w:textAlignment w:val="baseline"/>
        <w:rPr>
          <w:rFonts w:ascii="Arial" w:hAnsi="Arial" w:cs="Arial"/>
          <w:color w:val="787878"/>
          <w:sz w:val="20"/>
          <w:szCs w:val="20"/>
          <w:lang w:eastAsia="ru-RU"/>
        </w:rPr>
      </w:pPr>
      <w:r w:rsidRPr="00126251">
        <w:rPr>
          <w:rFonts w:ascii="Arial" w:hAnsi="Arial" w:cs="Arial"/>
          <w:color w:val="787878"/>
          <w:sz w:val="20"/>
          <w:szCs w:val="20"/>
          <w:lang w:eastAsia="ru-RU"/>
        </w:rPr>
        <w:t> </w:t>
      </w:r>
    </w:p>
    <w:p w:rsidR="00F43055" w:rsidRDefault="00F43055" w:rsidP="00703242">
      <w:pPr>
        <w:pStyle w:val="ListParagraph"/>
        <w:numPr>
          <w:ilvl w:val="0"/>
          <w:numId w:val="24"/>
        </w:numPr>
        <w:shd w:val="clear" w:color="auto" w:fill="FFFFFF"/>
        <w:spacing w:after="0" w:line="345" w:lineRule="atLeast"/>
        <w:jc w:val="center"/>
        <w:textAlignment w:val="baseline"/>
        <w:rPr>
          <w:rFonts w:ascii="inherit" w:hAnsi="inherit" w:cs="Arial"/>
          <w:sz w:val="24"/>
          <w:szCs w:val="24"/>
          <w:lang w:eastAsia="ru-RU"/>
        </w:rPr>
      </w:pPr>
      <w:r w:rsidRPr="00801F25">
        <w:rPr>
          <w:rFonts w:ascii="inherit" w:hAnsi="inherit" w:cs="Arial"/>
          <w:sz w:val="24"/>
          <w:szCs w:val="24"/>
          <w:lang w:eastAsia="ru-RU"/>
        </w:rPr>
        <w:t>Информация о проекте строительства</w:t>
      </w: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3168"/>
        <w:gridCol w:w="6721"/>
      </w:tblGrid>
      <w:tr w:rsidR="00F43055" w:rsidRPr="00A270B6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строительства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457523" w:rsidRDefault="00F43055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75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Улучшение жилищных условий жителей г.  Йошкар-Олы;</w:t>
            </w:r>
          </w:p>
          <w:p w:rsidR="00F43055" w:rsidRPr="00B929E2" w:rsidRDefault="00F43055" w:rsidP="00457523">
            <w:pPr>
              <w:pStyle w:val="ListParagraph"/>
              <w:numPr>
                <w:ilvl w:val="0"/>
                <w:numId w:val="26"/>
              </w:numPr>
              <w:tabs>
                <w:tab w:val="left" w:pos="93"/>
                <w:tab w:val="left" w:pos="234"/>
              </w:tabs>
              <w:spacing w:after="0" w:line="345" w:lineRule="atLeast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Получение прибыли.</w:t>
            </w:r>
          </w:p>
        </w:tc>
      </w:tr>
      <w:tr w:rsidR="00F43055" w:rsidRPr="00A270B6" w:rsidTr="00817914">
        <w:trPr>
          <w:trHeight w:val="57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F0720">
              <w:rPr>
                <w:rFonts w:ascii="Times New Roman" w:hAnsi="Times New Roman"/>
                <w:sz w:val="24"/>
                <w:szCs w:val="24"/>
                <w:lang w:eastAsia="ru-RU"/>
              </w:rPr>
              <w:t>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A270B6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Положительное заключение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государственной экспертизы,</w:t>
            </w: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43055" w:rsidRPr="00E41EB1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70B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№ 4-1-1-0402-14 от 14 ноября 2014 года, выданное ООО «Оборонэкспертиза»</w:t>
            </w:r>
          </w:p>
          <w:p w:rsidR="00F43055" w:rsidRPr="00326EEF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Разрешение на строительство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326EEF" w:rsidRDefault="00F43055" w:rsidP="00185DCC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9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Разрешение на строительство выдано Администрацией городского округа «Город Йошкар-Ола» </w:t>
            </w:r>
            <w:r w:rsidRPr="00EC018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ября 2014 года  № 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15448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12315000-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721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EB1CFD" w:rsidRDefault="00F43055" w:rsidP="006B38DE">
            <w:pPr>
              <w:spacing w:after="0" w:line="345" w:lineRule="atLeast"/>
              <w:jc w:val="both"/>
              <w:textAlignment w:val="baseline"/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Строительство осуществляется на земельном участке (кадастровый номер </w:t>
            </w:r>
            <w:r w:rsidRPr="00A270B6">
              <w:rPr>
                <w:rFonts w:ascii="Times New Roman" w:hAnsi="Times New Roman"/>
                <w:sz w:val="24"/>
              </w:rPr>
              <w:t>12:05:0701006:4899</w:t>
            </w:r>
            <w:r w:rsidRPr="00E41EB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принадлежащем ООО «Строительная компания «Столица» на праве аренды, 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согласно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договора 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аренды земельного участка №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6557/2014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н от 2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сентябр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я 201</w:t>
            </w:r>
            <w:r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6B38DE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г, зарегистрированного в УФСГРКК по Республике Марий </w:t>
            </w:r>
            <w:r w:rsidRPr="00EB1CFD">
              <w:rPr>
                <w:rFonts w:ascii="inherit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Эл  07.10.2014 г., номер регистрации 12-12-01/069/2014-696</w:t>
            </w:r>
            <w:bookmarkStart w:id="0" w:name="_GoBack"/>
            <w:bookmarkEnd w:id="0"/>
          </w:p>
          <w:p w:rsidR="00F43055" w:rsidRPr="006F072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Собственником земельного участка является  Комитет по управлению имуществом администрации городского округа» Город Йошкар-Ола»</w:t>
            </w:r>
          </w:p>
          <w:p w:rsidR="00F43055" w:rsidRPr="006F072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Земельный участок площадью 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1741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,0 кв. метров расположен по адресу: 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бул. Ураева.</w:t>
            </w:r>
          </w:p>
          <w:p w:rsidR="00F43055" w:rsidRPr="006F0720" w:rsidRDefault="00F43055" w:rsidP="00975172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0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стоянки автомобилей на 15 машиномест.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</w:t>
            </w:r>
            <w:r w:rsidRPr="00B80ED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т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ерритория жилого дома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предусматривается озеленение территории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Местоположение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B36C32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Республика Марий Эл, г. Йошкар-Ола,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ул.Ураева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квартир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81 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шт., в т.ч. однокомнатных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шт., двухкомнатных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36 шт.</w:t>
            </w:r>
          </w:p>
          <w:p w:rsidR="00F43055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этажей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 9</w:t>
            </w:r>
          </w:p>
          <w:p w:rsidR="00F43055" w:rsidRPr="006F072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Общая площадь застройки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792,75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кв. м</w:t>
            </w:r>
          </w:p>
          <w:p w:rsidR="00F43055" w:rsidRPr="006F072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Строительный объем –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24363,2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м3.</w:t>
            </w:r>
          </w:p>
          <w:p w:rsidR="00F43055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объекта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6696,56 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м2</w:t>
            </w:r>
          </w:p>
          <w:p w:rsidR="00F43055" w:rsidRPr="006F072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Общая площадь квартир с учетом лоджий –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4044,8</w:t>
            </w: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м2.</w:t>
            </w:r>
          </w:p>
          <w:p w:rsidR="00F43055" w:rsidRPr="007811B5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Конструктивная схема жилого дома принята с несущими продольными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стенами, самонесущими 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поперечными стенами:</w:t>
            </w:r>
          </w:p>
          <w:p w:rsidR="00F43055" w:rsidRPr="007811B5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Высота жилых этажей 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,7 м </w:t>
            </w:r>
          </w:p>
          <w:p w:rsidR="00F43055" w:rsidRPr="007811B5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Фундаменты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свайные. 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Стены подземной части – из бетонных блоков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керамического кирпича на р-ре М100.</w:t>
            </w:r>
          </w:p>
          <w:p w:rsidR="00F43055" w:rsidRPr="007811B5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Наружные стены кирпичные: силикатный кирпич  с лицевой верстой с утеплением</w:t>
            </w:r>
          </w:p>
          <w:p w:rsidR="00F43055" w:rsidRPr="00154487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Внутренние стены и перегородки кирпичные. Окна и балконные двери пластиковые. Лестницы железобетонные. Кровля – рулонная плоская, с внутренним организованным водостоком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выходом на отмостку</w:t>
            </w:r>
            <w:r w:rsidRPr="007811B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</w:p>
          <w:p w:rsidR="00F43055" w:rsidRPr="00B253D9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0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отопления: поквартирное отопление от индивидуальных газовых котлов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 общего имущества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006DF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Инженерные коммуникации, находящиеся подвале, кровля дома, элементы благоустройства, внутриплощадочные инженерные сети, лестничные клетки, лифт, тамбуры, лифтовой холл.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165990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               многоквартирного дома</w:t>
            </w:r>
            <w:r w:rsidRPr="003F22F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Default="00F43055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802B4">
              <w:rPr>
                <w:rFonts w:ascii="Times New Roman" w:hAnsi="Times New Roman"/>
                <w:sz w:val="24"/>
                <w:szCs w:val="24"/>
                <w:lang w:eastAsia="ru-RU"/>
              </w:rPr>
              <w:t>-ый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</w:t>
            </w:r>
            <w:r w:rsidRPr="001802B4">
              <w:rPr>
                <w:rFonts w:ascii="Times New Roman" w:hAnsi="Times New Roman"/>
                <w:sz w:val="24"/>
                <w:szCs w:val="24"/>
                <w:lang w:eastAsia="ru-RU"/>
              </w:rPr>
              <w:t>й) квартал 2016 года.</w:t>
            </w: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43055" w:rsidRPr="005C5DDC" w:rsidRDefault="00F43055" w:rsidP="001659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DD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финансовые  и иные риски при осуществлении проекта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- застройщика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A71936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70B6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Планируемая стоимость строительства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143545" w:rsidRDefault="00F43055" w:rsidP="000A3EAE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195 044 400</w:t>
            </w:r>
            <w:r w:rsidRPr="00195C4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A17123" w:rsidRDefault="00F43055" w:rsidP="00641596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 </w:t>
            </w:r>
          </w:p>
          <w:p w:rsidR="00F43055" w:rsidRPr="00A17123" w:rsidRDefault="00F43055" w:rsidP="00266748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0B6">
              <w:rPr>
                <w:rFonts w:ascii="Times New Roman" w:hAnsi="Times New Roman"/>
                <w:sz w:val="24"/>
                <w:szCs w:val="24"/>
              </w:rPr>
      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</w:t>
            </w:r>
            <w:r w:rsidRPr="00A171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 xml:space="preserve">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</w:t>
            </w:r>
            <w:r w:rsidRPr="00A270B6">
              <w:rPr>
                <w:rStyle w:val="u"/>
                <w:rFonts w:ascii="Times New Roman" w:hAnsi="Times New Roman"/>
                <w:sz w:val="24"/>
                <w:szCs w:val="24"/>
              </w:rPr>
              <w:t>статьей 15.2 федерального закона</w:t>
            </w:r>
            <w:r w:rsidRPr="00A270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3055" w:rsidRPr="00A270B6" w:rsidTr="00817914">
        <w:tc>
          <w:tcPr>
            <w:tcW w:w="31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817914">
            <w:pPr>
              <w:spacing w:after="0" w:line="345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055" w:rsidRPr="006F0720" w:rsidRDefault="00F43055" w:rsidP="007255D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Функции  Генерального  Подрядчика выполняет ООО «Вертикаль Строй Групп» (свидетельство о допуске к работам, которые оказывают влияние на безопасность объектов капитального строительства № 0193.2-2012-1215151587-С от 04 мая 2012 г.)</w:t>
            </w:r>
          </w:p>
          <w:p w:rsidR="00F43055" w:rsidRPr="006F0720" w:rsidRDefault="00F43055" w:rsidP="00143545">
            <w:pPr>
              <w:spacing w:after="0" w:line="34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720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Проектирование: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Общество с ограниченной ответственностью «Проектное управление «Парус» 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(свидетельство о допуске к работам, которые оказывают влияние на безопасность объектов капитального строительства 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ГС-4-12-02-26-0-1215091031-001663-2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28 декабря 2009</w:t>
            </w:r>
            <w:r w:rsidRPr="0070337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г.)</w:t>
            </w:r>
          </w:p>
        </w:tc>
      </w:tr>
    </w:tbl>
    <w:p w:rsidR="00F43055" w:rsidRDefault="00F43055" w:rsidP="00EE7F77">
      <w:pPr>
        <w:shd w:val="clear" w:color="auto" w:fill="FFFFFF"/>
        <w:spacing w:after="0" w:line="345" w:lineRule="atLeast"/>
        <w:ind w:left="-142" w:firstLine="426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p w:rsidR="00F43055" w:rsidRDefault="00F43055" w:rsidP="00817914">
      <w:pPr>
        <w:shd w:val="clear" w:color="auto" w:fill="FFFFFF"/>
        <w:spacing w:before="120" w:after="120" w:line="345" w:lineRule="atLeast"/>
        <w:jc w:val="center"/>
        <w:textAlignment w:val="baseline"/>
        <w:rPr>
          <w:rFonts w:ascii="Arial" w:hAnsi="Arial" w:cs="Arial"/>
          <w:sz w:val="20"/>
          <w:szCs w:val="20"/>
          <w:lang w:eastAsia="ru-RU"/>
        </w:rPr>
      </w:pPr>
    </w:p>
    <w:p w:rsidR="00F43055" w:rsidRDefault="00F43055" w:rsidP="00E32CE6">
      <w:pPr>
        <w:shd w:val="clear" w:color="auto" w:fill="FFFFFF"/>
        <w:spacing w:after="0" w:line="345" w:lineRule="atLeast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</w:t>
      </w:r>
      <w:r w:rsidRPr="00E32CE6">
        <w:rPr>
          <w:rFonts w:ascii="Times New Roman" w:hAnsi="Times New Roman"/>
          <w:sz w:val="24"/>
          <w:szCs w:val="20"/>
          <w:lang w:eastAsia="ru-RU"/>
        </w:rPr>
        <w:t xml:space="preserve">Директор </w:t>
      </w:r>
    </w:p>
    <w:p w:rsidR="00F43055" w:rsidRPr="00E32CE6" w:rsidRDefault="00F43055" w:rsidP="00E32CE6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ООО «Строительная компания «Столица» </w:t>
      </w:r>
      <w:r w:rsidRPr="00E32CE6">
        <w:rPr>
          <w:rFonts w:ascii="Times New Roman" w:hAnsi="Times New Roman"/>
          <w:sz w:val="24"/>
          <w:szCs w:val="20"/>
          <w:lang w:eastAsia="ru-RU"/>
        </w:rPr>
        <w:t>____________________Мирошин Д.А.</w:t>
      </w:r>
    </w:p>
    <w:p w:rsidR="00F43055" w:rsidRDefault="00F43055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8"/>
          <w:szCs w:val="20"/>
          <w:lang w:eastAsia="ru-RU"/>
        </w:rPr>
      </w:pPr>
    </w:p>
    <w:p w:rsidR="00F43055" w:rsidRPr="000E07CC" w:rsidRDefault="00F43055" w:rsidP="00E32CE6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Проектная декларация размещена 20</w:t>
      </w:r>
      <w:r w:rsidRPr="00195C46">
        <w:rPr>
          <w:rFonts w:ascii="Times New Roman" w:hAnsi="Times New Roman"/>
          <w:sz w:val="24"/>
          <w:szCs w:val="20"/>
          <w:lang w:eastAsia="ru-RU"/>
        </w:rPr>
        <w:t>.1</w:t>
      </w:r>
      <w:r>
        <w:rPr>
          <w:rFonts w:ascii="Times New Roman" w:hAnsi="Times New Roman"/>
          <w:sz w:val="24"/>
          <w:szCs w:val="20"/>
          <w:lang w:eastAsia="ru-RU"/>
        </w:rPr>
        <w:t>1</w:t>
      </w:r>
      <w:r w:rsidRPr="00195C46">
        <w:rPr>
          <w:rFonts w:ascii="Times New Roman" w:hAnsi="Times New Roman"/>
          <w:sz w:val="24"/>
          <w:szCs w:val="20"/>
          <w:lang w:eastAsia="ru-RU"/>
        </w:rPr>
        <w:t>.2014</w:t>
      </w:r>
      <w:r w:rsidRPr="000A1247">
        <w:rPr>
          <w:rFonts w:ascii="Times New Roman" w:hAnsi="Times New Roman"/>
          <w:sz w:val="24"/>
          <w:szCs w:val="20"/>
          <w:lang w:eastAsia="ru-RU"/>
        </w:rPr>
        <w:t xml:space="preserve"> год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s</w:t>
      </w:r>
      <w:r w:rsidRPr="000843A4">
        <w:rPr>
          <w:rFonts w:ascii="Times New Roman" w:hAnsi="Times New Roman"/>
          <w:sz w:val="24"/>
          <w:szCs w:val="20"/>
          <w:lang w:eastAsia="ru-RU"/>
        </w:rPr>
        <w:t>-</w:t>
      </w:r>
      <w:r>
        <w:rPr>
          <w:rFonts w:ascii="Times New Roman" w:hAnsi="Times New Roman"/>
          <w:sz w:val="24"/>
          <w:szCs w:val="20"/>
          <w:lang w:val="en-US" w:eastAsia="ru-RU"/>
        </w:rPr>
        <w:t>group</w:t>
      </w:r>
      <w:r w:rsidRPr="000843A4">
        <w:rPr>
          <w:rFonts w:ascii="Times New Roman" w:hAnsi="Times New Roman"/>
          <w:sz w:val="24"/>
          <w:szCs w:val="20"/>
          <w:lang w:eastAsia="ru-RU"/>
        </w:rPr>
        <w:t>.</w:t>
      </w:r>
      <w:r>
        <w:rPr>
          <w:rFonts w:ascii="Times New Roman" w:hAnsi="Times New Roman"/>
          <w:sz w:val="24"/>
          <w:szCs w:val="20"/>
          <w:lang w:val="en-US" w:eastAsia="ru-RU"/>
        </w:rPr>
        <w:t>com</w:t>
      </w:r>
      <w:r w:rsidRPr="000843A4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F43055" w:rsidRPr="002D0C36" w:rsidRDefault="00F43055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hAnsi="Times New Roman"/>
          <w:sz w:val="24"/>
          <w:szCs w:val="20"/>
          <w:lang w:eastAsia="ru-RU"/>
        </w:rPr>
      </w:pPr>
    </w:p>
    <w:sectPr w:rsidR="00F43055" w:rsidRPr="002D0C36" w:rsidSect="00817914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CCF"/>
    <w:multiLevelType w:val="multilevel"/>
    <w:tmpl w:val="020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EC"/>
    <w:multiLevelType w:val="hybridMultilevel"/>
    <w:tmpl w:val="2FCE48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D08AC"/>
    <w:multiLevelType w:val="multilevel"/>
    <w:tmpl w:val="C04C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30B"/>
    <w:multiLevelType w:val="multilevel"/>
    <w:tmpl w:val="E1C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2B24"/>
    <w:multiLevelType w:val="multilevel"/>
    <w:tmpl w:val="769C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E7D5B"/>
    <w:multiLevelType w:val="hybridMultilevel"/>
    <w:tmpl w:val="85327662"/>
    <w:lvl w:ilvl="0" w:tplc="FFBA1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C0F16"/>
    <w:multiLevelType w:val="multilevel"/>
    <w:tmpl w:val="BE6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33E65"/>
    <w:multiLevelType w:val="multilevel"/>
    <w:tmpl w:val="BF1E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DA102C"/>
    <w:multiLevelType w:val="hybridMultilevel"/>
    <w:tmpl w:val="EA6A8A60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52903"/>
    <w:multiLevelType w:val="multilevel"/>
    <w:tmpl w:val="33E0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FA71A9"/>
    <w:multiLevelType w:val="hybridMultilevel"/>
    <w:tmpl w:val="31F874EA"/>
    <w:lvl w:ilvl="0" w:tplc="6CAA4CAC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980B67"/>
    <w:multiLevelType w:val="multilevel"/>
    <w:tmpl w:val="35AA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F15547"/>
    <w:multiLevelType w:val="multilevel"/>
    <w:tmpl w:val="A39C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E84068"/>
    <w:multiLevelType w:val="multilevel"/>
    <w:tmpl w:val="0E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F6851"/>
    <w:multiLevelType w:val="multilevel"/>
    <w:tmpl w:val="622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047D5"/>
    <w:multiLevelType w:val="hybridMultilevel"/>
    <w:tmpl w:val="FFBA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9E50D4"/>
    <w:multiLevelType w:val="multilevel"/>
    <w:tmpl w:val="4A7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F60EEC"/>
    <w:multiLevelType w:val="multilevel"/>
    <w:tmpl w:val="50FE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F93F49"/>
    <w:multiLevelType w:val="multilevel"/>
    <w:tmpl w:val="4C4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E96F54"/>
    <w:multiLevelType w:val="multilevel"/>
    <w:tmpl w:val="8DDC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D7486"/>
    <w:multiLevelType w:val="multilevel"/>
    <w:tmpl w:val="120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91C9B"/>
    <w:multiLevelType w:val="multilevel"/>
    <w:tmpl w:val="28AA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9F3FE5"/>
    <w:multiLevelType w:val="multilevel"/>
    <w:tmpl w:val="062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E27CE"/>
    <w:multiLevelType w:val="multilevel"/>
    <w:tmpl w:val="9196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3B3DE3"/>
    <w:multiLevelType w:val="multilevel"/>
    <w:tmpl w:val="CBD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748F4"/>
    <w:multiLevelType w:val="multilevel"/>
    <w:tmpl w:val="E3F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BB41D1"/>
    <w:multiLevelType w:val="multilevel"/>
    <w:tmpl w:val="8566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F76A29"/>
    <w:multiLevelType w:val="multilevel"/>
    <w:tmpl w:val="F2E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3"/>
  </w:num>
  <w:num w:numId="5">
    <w:abstractNumId w:val="7"/>
  </w:num>
  <w:num w:numId="6">
    <w:abstractNumId w:val="0"/>
  </w:num>
  <w:num w:numId="7">
    <w:abstractNumId w:val="6"/>
  </w:num>
  <w:num w:numId="8">
    <w:abstractNumId w:val="18"/>
  </w:num>
  <w:num w:numId="9">
    <w:abstractNumId w:val="3"/>
  </w:num>
  <w:num w:numId="10">
    <w:abstractNumId w:val="19"/>
  </w:num>
  <w:num w:numId="11">
    <w:abstractNumId w:val="27"/>
  </w:num>
  <w:num w:numId="12">
    <w:abstractNumId w:val="2"/>
  </w:num>
  <w:num w:numId="13">
    <w:abstractNumId w:val="22"/>
  </w:num>
  <w:num w:numId="14">
    <w:abstractNumId w:val="25"/>
  </w:num>
  <w:num w:numId="15">
    <w:abstractNumId w:val="14"/>
  </w:num>
  <w:num w:numId="16">
    <w:abstractNumId w:val="26"/>
  </w:num>
  <w:num w:numId="17">
    <w:abstractNumId w:val="20"/>
  </w:num>
  <w:num w:numId="18">
    <w:abstractNumId w:val="4"/>
  </w:num>
  <w:num w:numId="19">
    <w:abstractNumId w:val="16"/>
  </w:num>
  <w:num w:numId="20">
    <w:abstractNumId w:val="12"/>
  </w:num>
  <w:num w:numId="21">
    <w:abstractNumId w:val="11"/>
  </w:num>
  <w:num w:numId="22">
    <w:abstractNumId w:val="21"/>
  </w:num>
  <w:num w:numId="23">
    <w:abstractNumId w:val="17"/>
  </w:num>
  <w:num w:numId="24">
    <w:abstractNumId w:val="1"/>
  </w:num>
  <w:num w:numId="25">
    <w:abstractNumId w:val="5"/>
  </w:num>
  <w:num w:numId="26">
    <w:abstractNumId w:val="15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0D0"/>
    <w:rsid w:val="000013CF"/>
    <w:rsid w:val="00006DF6"/>
    <w:rsid w:val="000403E1"/>
    <w:rsid w:val="00044662"/>
    <w:rsid w:val="00061FF8"/>
    <w:rsid w:val="000631A9"/>
    <w:rsid w:val="000843A4"/>
    <w:rsid w:val="000874A2"/>
    <w:rsid w:val="000A1247"/>
    <w:rsid w:val="000A3EAE"/>
    <w:rsid w:val="000A7FB0"/>
    <w:rsid w:val="000B0D34"/>
    <w:rsid w:val="000C5FFC"/>
    <w:rsid w:val="000D6871"/>
    <w:rsid w:val="000E07CC"/>
    <w:rsid w:val="000E3144"/>
    <w:rsid w:val="001109BD"/>
    <w:rsid w:val="00126251"/>
    <w:rsid w:val="001325DD"/>
    <w:rsid w:val="00143545"/>
    <w:rsid w:val="00154487"/>
    <w:rsid w:val="00165990"/>
    <w:rsid w:val="001802B4"/>
    <w:rsid w:val="00185DCC"/>
    <w:rsid w:val="00195C46"/>
    <w:rsid w:val="001A3F64"/>
    <w:rsid w:val="001B1790"/>
    <w:rsid w:val="001B2787"/>
    <w:rsid w:val="001B3632"/>
    <w:rsid w:val="001B66D9"/>
    <w:rsid w:val="001C082C"/>
    <w:rsid w:val="001C3583"/>
    <w:rsid w:val="001C4F04"/>
    <w:rsid w:val="001D18CA"/>
    <w:rsid w:val="001E1074"/>
    <w:rsid w:val="001E2CD0"/>
    <w:rsid w:val="00205772"/>
    <w:rsid w:val="00211FA7"/>
    <w:rsid w:val="00216B9C"/>
    <w:rsid w:val="002329A8"/>
    <w:rsid w:val="0023341E"/>
    <w:rsid w:val="00241ADC"/>
    <w:rsid w:val="00266748"/>
    <w:rsid w:val="002D0C36"/>
    <w:rsid w:val="002F5330"/>
    <w:rsid w:val="002F7A72"/>
    <w:rsid w:val="00326EEF"/>
    <w:rsid w:val="00376674"/>
    <w:rsid w:val="003A2AAB"/>
    <w:rsid w:val="003D270F"/>
    <w:rsid w:val="003F02F7"/>
    <w:rsid w:val="003F22F6"/>
    <w:rsid w:val="00400452"/>
    <w:rsid w:val="00410CFF"/>
    <w:rsid w:val="004219B9"/>
    <w:rsid w:val="004470D0"/>
    <w:rsid w:val="0045107A"/>
    <w:rsid w:val="00457523"/>
    <w:rsid w:val="004920D1"/>
    <w:rsid w:val="00496004"/>
    <w:rsid w:val="004B6845"/>
    <w:rsid w:val="004C433F"/>
    <w:rsid w:val="00533554"/>
    <w:rsid w:val="00543E20"/>
    <w:rsid w:val="0057130F"/>
    <w:rsid w:val="00587D9C"/>
    <w:rsid w:val="005909B0"/>
    <w:rsid w:val="00593794"/>
    <w:rsid w:val="005C5DDC"/>
    <w:rsid w:val="005D4D65"/>
    <w:rsid w:val="005E0263"/>
    <w:rsid w:val="005E7321"/>
    <w:rsid w:val="005E7FDC"/>
    <w:rsid w:val="005F4D65"/>
    <w:rsid w:val="00601E10"/>
    <w:rsid w:val="0060365F"/>
    <w:rsid w:val="00616C74"/>
    <w:rsid w:val="006203C7"/>
    <w:rsid w:val="00626B30"/>
    <w:rsid w:val="00627E11"/>
    <w:rsid w:val="00641596"/>
    <w:rsid w:val="00672A77"/>
    <w:rsid w:val="00673D7D"/>
    <w:rsid w:val="006B38DE"/>
    <w:rsid w:val="006C76B3"/>
    <w:rsid w:val="006E7A6E"/>
    <w:rsid w:val="006F0720"/>
    <w:rsid w:val="0070048E"/>
    <w:rsid w:val="00703242"/>
    <w:rsid w:val="0070337D"/>
    <w:rsid w:val="007255D5"/>
    <w:rsid w:val="00727EF4"/>
    <w:rsid w:val="007406AC"/>
    <w:rsid w:val="00744339"/>
    <w:rsid w:val="00752987"/>
    <w:rsid w:val="00753F9F"/>
    <w:rsid w:val="00762FE1"/>
    <w:rsid w:val="00770A17"/>
    <w:rsid w:val="00780CC4"/>
    <w:rsid w:val="007811B5"/>
    <w:rsid w:val="007D76A2"/>
    <w:rsid w:val="007F2BE8"/>
    <w:rsid w:val="007F7DDD"/>
    <w:rsid w:val="0080147E"/>
    <w:rsid w:val="00801F25"/>
    <w:rsid w:val="00806A09"/>
    <w:rsid w:val="00817914"/>
    <w:rsid w:val="00821383"/>
    <w:rsid w:val="0082730F"/>
    <w:rsid w:val="00861A62"/>
    <w:rsid w:val="00864F45"/>
    <w:rsid w:val="00893085"/>
    <w:rsid w:val="008B0E5E"/>
    <w:rsid w:val="008F0C64"/>
    <w:rsid w:val="0090328C"/>
    <w:rsid w:val="00911314"/>
    <w:rsid w:val="009113D9"/>
    <w:rsid w:val="00917E9D"/>
    <w:rsid w:val="0092022E"/>
    <w:rsid w:val="00946C59"/>
    <w:rsid w:val="00960734"/>
    <w:rsid w:val="00965BC9"/>
    <w:rsid w:val="00967CD3"/>
    <w:rsid w:val="00975172"/>
    <w:rsid w:val="00980ACC"/>
    <w:rsid w:val="00992FCD"/>
    <w:rsid w:val="00A01242"/>
    <w:rsid w:val="00A038EA"/>
    <w:rsid w:val="00A06A75"/>
    <w:rsid w:val="00A16D0F"/>
    <w:rsid w:val="00A17123"/>
    <w:rsid w:val="00A270B6"/>
    <w:rsid w:val="00A27522"/>
    <w:rsid w:val="00A42BC5"/>
    <w:rsid w:val="00A52604"/>
    <w:rsid w:val="00A52EFB"/>
    <w:rsid w:val="00A552DD"/>
    <w:rsid w:val="00A62F4F"/>
    <w:rsid w:val="00A71936"/>
    <w:rsid w:val="00A74E7A"/>
    <w:rsid w:val="00A80BF5"/>
    <w:rsid w:val="00AA4D8B"/>
    <w:rsid w:val="00AD002C"/>
    <w:rsid w:val="00AD2CCE"/>
    <w:rsid w:val="00AD5E9B"/>
    <w:rsid w:val="00AE12BE"/>
    <w:rsid w:val="00AF7363"/>
    <w:rsid w:val="00B1134F"/>
    <w:rsid w:val="00B253D9"/>
    <w:rsid w:val="00B36C32"/>
    <w:rsid w:val="00B502F7"/>
    <w:rsid w:val="00B627D5"/>
    <w:rsid w:val="00B63484"/>
    <w:rsid w:val="00B67620"/>
    <w:rsid w:val="00B80EDF"/>
    <w:rsid w:val="00B929E2"/>
    <w:rsid w:val="00BA114D"/>
    <w:rsid w:val="00BD2017"/>
    <w:rsid w:val="00C430AF"/>
    <w:rsid w:val="00C67C27"/>
    <w:rsid w:val="00C719AB"/>
    <w:rsid w:val="00C74429"/>
    <w:rsid w:val="00C9345D"/>
    <w:rsid w:val="00C95B3E"/>
    <w:rsid w:val="00C976B2"/>
    <w:rsid w:val="00CA0964"/>
    <w:rsid w:val="00CA64AF"/>
    <w:rsid w:val="00CB4FD3"/>
    <w:rsid w:val="00CC10C9"/>
    <w:rsid w:val="00CD2EF6"/>
    <w:rsid w:val="00CE7DA2"/>
    <w:rsid w:val="00D063FC"/>
    <w:rsid w:val="00D16DFB"/>
    <w:rsid w:val="00D351C0"/>
    <w:rsid w:val="00D35BA1"/>
    <w:rsid w:val="00D4472A"/>
    <w:rsid w:val="00D62DD2"/>
    <w:rsid w:val="00D72B96"/>
    <w:rsid w:val="00D862B5"/>
    <w:rsid w:val="00D915D7"/>
    <w:rsid w:val="00D91699"/>
    <w:rsid w:val="00DB52E5"/>
    <w:rsid w:val="00DE2F46"/>
    <w:rsid w:val="00E16E72"/>
    <w:rsid w:val="00E32CE6"/>
    <w:rsid w:val="00E36B5B"/>
    <w:rsid w:val="00E41EB1"/>
    <w:rsid w:val="00E434A2"/>
    <w:rsid w:val="00E47D1E"/>
    <w:rsid w:val="00E578BB"/>
    <w:rsid w:val="00E65389"/>
    <w:rsid w:val="00E67A86"/>
    <w:rsid w:val="00E92350"/>
    <w:rsid w:val="00EB1CFD"/>
    <w:rsid w:val="00EB2923"/>
    <w:rsid w:val="00EC0184"/>
    <w:rsid w:val="00ED0498"/>
    <w:rsid w:val="00EE7F77"/>
    <w:rsid w:val="00EF68DD"/>
    <w:rsid w:val="00F147B3"/>
    <w:rsid w:val="00F32164"/>
    <w:rsid w:val="00F43055"/>
    <w:rsid w:val="00F46D95"/>
    <w:rsid w:val="00F701A9"/>
    <w:rsid w:val="00F831B2"/>
    <w:rsid w:val="00FA1714"/>
    <w:rsid w:val="00FC4EC7"/>
    <w:rsid w:val="00FD1A66"/>
    <w:rsid w:val="00FD44EB"/>
    <w:rsid w:val="00FE3E0D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A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6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26251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032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F73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84"/>
    <w:rPr>
      <w:rFonts w:ascii="Tahoma" w:hAnsi="Tahoma" w:cs="Tahoma"/>
      <w:sz w:val="16"/>
      <w:szCs w:val="16"/>
    </w:rPr>
  </w:style>
  <w:style w:type="character" w:customStyle="1" w:styleId="u">
    <w:name w:val="u"/>
    <w:basedOn w:val="DefaultParagraphFont"/>
    <w:uiPriority w:val="99"/>
    <w:rsid w:val="006415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5555</Words>
  <Characters>3167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Марина</dc:creator>
  <cp:keywords/>
  <dc:description/>
  <cp:lastModifiedBy>WiZaRd</cp:lastModifiedBy>
  <cp:revision>2</cp:revision>
  <cp:lastPrinted>2014-10-30T14:22:00Z</cp:lastPrinted>
  <dcterms:created xsi:type="dcterms:W3CDTF">2017-10-11T09:32:00Z</dcterms:created>
  <dcterms:modified xsi:type="dcterms:W3CDTF">2017-10-11T09:32:00Z</dcterms:modified>
</cp:coreProperties>
</file>